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F37" w14:textId="7780497B" w:rsidR="008C4528" w:rsidRPr="0093619B" w:rsidRDefault="008C4528" w:rsidP="007C030F">
      <w:pPr>
        <w:spacing w:before="120"/>
        <w:jc w:val="center"/>
        <w:rPr>
          <w:rFonts w:ascii="Arial" w:hAnsi="Arial" w:cs="Arial"/>
          <w:sz w:val="40"/>
          <w:szCs w:val="40"/>
        </w:rPr>
      </w:pP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0BCEFE3A" w14:textId="5613800F" w:rsidR="005322C7" w:rsidRPr="005322C7" w:rsidRDefault="00AF3E9C" w:rsidP="00C45087">
      <w:pPr>
        <w:spacing w:after="200" w:line="276" w:lineRule="auto"/>
        <w:jc w:val="center"/>
        <w:rPr>
          <w:rFonts w:ascii="Arial" w:hAnsi="Arial" w:cs="Arial"/>
          <w:b/>
          <w:bCs/>
          <w:sz w:val="32"/>
          <w:szCs w:val="32"/>
        </w:rPr>
      </w:pPr>
      <w:r>
        <w:rPr>
          <w:rFonts w:ascii="Arial" w:hAnsi="Arial" w:cs="Arial"/>
          <w:b/>
          <w:bCs/>
          <w:sz w:val="32"/>
          <w:szCs w:val="32"/>
        </w:rPr>
        <w:t>UTN 11</w:t>
      </w:r>
      <w:r w:rsidR="005322C7" w:rsidRPr="005322C7">
        <w:rPr>
          <w:rFonts w:ascii="Arial" w:hAnsi="Arial" w:cs="Arial"/>
          <w:b/>
          <w:bCs/>
          <w:sz w:val="32"/>
          <w:szCs w:val="32"/>
        </w:rPr>
        <w:t>:</w:t>
      </w:r>
    </w:p>
    <w:p w14:paraId="4433B194" w14:textId="279ACB77" w:rsidR="008C4528" w:rsidRPr="0093619B" w:rsidRDefault="00AF3E9C" w:rsidP="00C45087">
      <w:pPr>
        <w:spacing w:after="200" w:line="276" w:lineRule="auto"/>
        <w:jc w:val="center"/>
        <w:rPr>
          <w:rFonts w:ascii="Arial" w:hAnsi="Arial" w:cs="Arial"/>
          <w:sz w:val="40"/>
          <w:szCs w:val="40"/>
        </w:rPr>
      </w:pPr>
      <w:r>
        <w:rPr>
          <w:rFonts w:ascii="Arial" w:hAnsi="Arial" w:cs="Arial"/>
          <w:b/>
          <w:bCs/>
          <w:sz w:val="32"/>
          <w:szCs w:val="32"/>
        </w:rPr>
        <w:t xml:space="preserve"> Safeguarding: Suicide Awareness and Intervention Training</w:t>
      </w:r>
      <w:r w:rsidR="008C4528"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78A800DC" w:rsidR="008C4528" w:rsidRPr="0093619B" w:rsidRDefault="00947CAB" w:rsidP="008C4528">
      <w:pPr>
        <w:spacing w:before="120"/>
        <w:rPr>
          <w:rFonts w:ascii="Arial" w:hAnsi="Arial" w:cs="Arial"/>
        </w:rPr>
      </w:pPr>
      <w:r w:rsidRPr="0093619B">
        <w:rPr>
          <w:rFonts w:ascii="Arial" w:hAnsi="Arial" w:cs="Arial"/>
        </w:rPr>
        <w:t>Before you complete this tender response document</w:t>
      </w:r>
      <w:r w:rsidR="00D94C97">
        <w:rPr>
          <w:rFonts w:ascii="Arial" w:hAnsi="Arial" w:cs="Arial"/>
        </w:rPr>
        <w:t>,</w:t>
      </w:r>
      <w:r w:rsidRPr="0093619B">
        <w:rPr>
          <w:rFonts w:ascii="Arial" w:hAnsi="Arial" w:cs="Arial"/>
        </w:rPr>
        <w:t xml:space="preserve">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6DF20A10" w14:textId="000D45CC" w:rsidR="005322C7" w:rsidRDefault="00AF3E9C" w:rsidP="005322C7">
      <w:pPr>
        <w:spacing w:after="200" w:line="276" w:lineRule="auto"/>
        <w:jc w:val="center"/>
        <w:rPr>
          <w:rFonts w:ascii="Arial" w:hAnsi="Arial" w:cs="Arial"/>
          <w:b/>
          <w:bCs/>
        </w:rPr>
      </w:pPr>
      <w:r>
        <w:rPr>
          <w:rFonts w:ascii="Arial" w:hAnsi="Arial" w:cs="Arial"/>
          <w:b/>
          <w:bCs/>
        </w:rPr>
        <w:t>UTN 11</w:t>
      </w:r>
    </w:p>
    <w:p w14:paraId="3066CA76" w14:textId="745D7268" w:rsidR="005322C7" w:rsidRDefault="005322C7" w:rsidP="005322C7">
      <w:pPr>
        <w:spacing w:after="200" w:line="276" w:lineRule="auto"/>
        <w:jc w:val="center"/>
        <w:rPr>
          <w:rFonts w:ascii="Arial" w:hAnsi="Arial" w:cs="Arial"/>
          <w:b/>
          <w:bCs/>
        </w:rPr>
      </w:pPr>
      <w:r w:rsidRPr="00EC2191">
        <w:rPr>
          <w:rFonts w:ascii="Arial" w:hAnsi="Arial" w:cs="Arial"/>
          <w:b/>
          <w:bCs/>
        </w:rPr>
        <w:t xml:space="preserve">Safeguarding </w:t>
      </w:r>
      <w:r w:rsidR="00AF3E9C">
        <w:rPr>
          <w:rFonts w:ascii="Arial" w:hAnsi="Arial" w:cs="Arial"/>
          <w:b/>
          <w:bCs/>
        </w:rPr>
        <w:t>– Suicide Awareness and Intervention Training</w:t>
      </w:r>
    </w:p>
    <w:p w14:paraId="37695C2D" w14:textId="06358BBA" w:rsidR="00947CAB" w:rsidRDefault="00D94C97" w:rsidP="00A257E0">
      <w:pPr>
        <w:spacing w:after="200" w:line="276" w:lineRule="auto"/>
        <w:jc w:val="both"/>
        <w:rPr>
          <w:rFonts w:ascii="Arial" w:hAnsi="Arial" w:cs="Arial"/>
        </w:rPr>
      </w:pPr>
      <w:r>
        <w:rPr>
          <w:rFonts w:ascii="Arial" w:hAnsi="Arial" w:cs="Arial"/>
        </w:rPr>
        <w:t>The d</w:t>
      </w:r>
      <w:r w:rsidR="00947CAB" w:rsidRPr="0093619B">
        <w:rPr>
          <w:rFonts w:ascii="Arial" w:hAnsi="Arial" w:cs="Arial"/>
        </w:rPr>
        <w:t>eadline for completed tender responses is</w:t>
      </w:r>
      <w:r w:rsidR="009D55DC" w:rsidRPr="0093619B">
        <w:rPr>
          <w:rFonts w:ascii="Arial" w:hAnsi="Arial" w:cs="Arial"/>
        </w:rPr>
        <w:t xml:space="preserve"> </w:t>
      </w:r>
      <w:bookmarkStart w:id="0" w:name="_GoBack"/>
      <w:bookmarkEnd w:id="0"/>
      <w:r w:rsidR="00A257E0">
        <w:rPr>
          <w:rFonts w:ascii="Arial" w:hAnsi="Arial" w:cs="Arial"/>
        </w:rPr>
        <w:t>5.00</w:t>
      </w:r>
      <w:r>
        <w:rPr>
          <w:rFonts w:ascii="Arial" w:hAnsi="Arial" w:cs="Arial"/>
        </w:rPr>
        <w:t xml:space="preserve"> </w:t>
      </w:r>
      <w:r w:rsidR="00A257E0">
        <w:rPr>
          <w:rFonts w:ascii="Arial" w:hAnsi="Arial" w:cs="Arial"/>
        </w:rPr>
        <w:t xml:space="preserve">PM </w:t>
      </w:r>
      <w:r w:rsidR="00AF3E9C">
        <w:rPr>
          <w:rFonts w:ascii="Arial" w:hAnsi="Arial" w:cs="Arial"/>
        </w:rPr>
        <w:t>Friday 5</w:t>
      </w:r>
      <w:r w:rsidR="00AF3E9C" w:rsidRPr="00AF3E9C">
        <w:rPr>
          <w:rFonts w:ascii="Arial" w:hAnsi="Arial" w:cs="Arial"/>
          <w:vertAlign w:val="superscript"/>
        </w:rPr>
        <w:t>th</w:t>
      </w:r>
      <w:r w:rsidR="00AF3E9C">
        <w:rPr>
          <w:rFonts w:ascii="Arial" w:hAnsi="Arial" w:cs="Arial"/>
        </w:rPr>
        <w:t xml:space="preserve"> November</w:t>
      </w:r>
      <w:r w:rsidR="0043192B">
        <w:rPr>
          <w:rFonts w:ascii="Arial" w:hAnsi="Arial" w:cs="Arial"/>
        </w:rPr>
        <w:t xml:space="preserve">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6B618D47" w:rsidR="00947CAB" w:rsidRPr="0093619B" w:rsidRDefault="00947CAB" w:rsidP="0043192B">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AF3E9C">
        <w:rPr>
          <w:rFonts w:ascii="Arial" w:hAnsi="Arial" w:cs="Arial"/>
          <w:b/>
          <w:bCs/>
        </w:rPr>
        <w:t>UTN 11</w:t>
      </w:r>
      <w:r w:rsidR="005322C7" w:rsidRPr="00EC2191">
        <w:rPr>
          <w:rFonts w:ascii="Arial" w:hAnsi="Arial" w:cs="Arial"/>
          <w:b/>
          <w:bCs/>
        </w:rPr>
        <w:t xml:space="preserve"> Safeguarding</w:t>
      </w:r>
      <w:r w:rsidR="00AF3E9C">
        <w:rPr>
          <w:rFonts w:ascii="Arial" w:hAnsi="Arial" w:cs="Arial"/>
          <w:b/>
          <w:bCs/>
        </w:rPr>
        <w:t xml:space="preserve"> – Suicide Awareness and Intervention Training</w:t>
      </w:r>
      <w:r w:rsidR="0043192B">
        <w:rPr>
          <w:rFonts w:ascii="Arial" w:hAnsi="Arial" w:cs="Arial"/>
          <w:b/>
          <w:bCs/>
          <w:sz w:val="28"/>
          <w:szCs w:val="28"/>
        </w:rPr>
        <w:t xml:space="preserve"> </w:t>
      </w:r>
      <w:r w:rsidRPr="00A257E0">
        <w:rPr>
          <w:rFonts w:ascii="Arial" w:hAnsi="Arial" w:cs="Arial"/>
        </w:rPr>
        <w:t xml:space="preserve">clearly identified in the </w:t>
      </w:r>
      <w:proofErr w:type="gramStart"/>
      <w:r w:rsidRPr="00A257E0">
        <w:rPr>
          <w:rFonts w:ascii="Arial" w:hAnsi="Arial" w:cs="Arial"/>
        </w:rPr>
        <w:t>subject heading</w:t>
      </w:r>
      <w:proofErr w:type="gramEnd"/>
      <w:r w:rsidRPr="00A257E0">
        <w:rPr>
          <w:rFonts w:ascii="Arial" w:hAnsi="Arial" w:cs="Arial"/>
        </w:rPr>
        <w:t xml:space="preserve">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183B4115" w:rsidR="003E4EED" w:rsidRPr="0093619B" w:rsidRDefault="003E4EED">
      <w:pPr>
        <w:spacing w:after="200" w:line="276" w:lineRule="auto"/>
        <w:rPr>
          <w:rFonts w:ascii="Arial" w:hAnsi="Arial" w:cs="Arial"/>
        </w:rPr>
      </w:pPr>
      <w:r w:rsidRPr="0093619B">
        <w:rPr>
          <w:rFonts w:ascii="Arial" w:hAnsi="Arial" w:cs="Arial"/>
        </w:rPr>
        <w:lastRenderedPageBreak/>
        <w:t>Retur</w:t>
      </w:r>
      <w:r w:rsidR="00AF3E9C">
        <w:rPr>
          <w:rFonts w:ascii="Arial" w:hAnsi="Arial" w:cs="Arial"/>
        </w:rPr>
        <w:t>n</w:t>
      </w:r>
      <w:r w:rsidRPr="0093619B">
        <w:rPr>
          <w:rFonts w:ascii="Arial" w:hAnsi="Arial" w:cs="Arial"/>
        </w:rPr>
        <w:t>ing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1"/>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lastRenderedPageBreak/>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following  :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68ACE" w14:textId="77777777" w:rsidR="00A04018" w:rsidRDefault="00A04018" w:rsidP="00C83597">
      <w:r>
        <w:separator/>
      </w:r>
    </w:p>
  </w:endnote>
  <w:endnote w:type="continuationSeparator" w:id="0">
    <w:p w14:paraId="1B545B50" w14:textId="77777777" w:rsidR="00A04018" w:rsidRDefault="00A04018" w:rsidP="00C83597">
      <w:r>
        <w:continuationSeparator/>
      </w:r>
    </w:p>
  </w:endnote>
  <w:endnote w:type="continuationNotice" w:id="1">
    <w:p w14:paraId="40C60A3C" w14:textId="77777777" w:rsidR="00A04018" w:rsidRDefault="00A04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F932" w14:textId="77777777" w:rsidR="00A04018" w:rsidRDefault="00A04018" w:rsidP="00C83597">
      <w:r>
        <w:separator/>
      </w:r>
    </w:p>
  </w:footnote>
  <w:footnote w:type="continuationSeparator" w:id="0">
    <w:p w14:paraId="22A851D4" w14:textId="77777777" w:rsidR="00A04018" w:rsidRDefault="00A04018" w:rsidP="00C83597">
      <w:r>
        <w:continuationSeparator/>
      </w:r>
    </w:p>
  </w:footnote>
  <w:footnote w:type="continuationNotice" w:id="1">
    <w:p w14:paraId="01AF0F0A" w14:textId="77777777" w:rsidR="00A04018" w:rsidRDefault="00A040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1C5045" w:rsidRDefault="00345A8D"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NjY3szQwMTMGspR0lIJTi4sz8/NACoxqAR7vIS0s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3580A"/>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95FD9"/>
    <w:rsid w:val="003A2B68"/>
    <w:rsid w:val="003A5AA9"/>
    <w:rsid w:val="003A71FB"/>
    <w:rsid w:val="003B5B93"/>
    <w:rsid w:val="003D0ECF"/>
    <w:rsid w:val="003D1623"/>
    <w:rsid w:val="003D511A"/>
    <w:rsid w:val="003D5177"/>
    <w:rsid w:val="003D63BF"/>
    <w:rsid w:val="003E4EED"/>
    <w:rsid w:val="003F2252"/>
    <w:rsid w:val="00410A7B"/>
    <w:rsid w:val="0041696B"/>
    <w:rsid w:val="0043192B"/>
    <w:rsid w:val="00445FF9"/>
    <w:rsid w:val="004541FC"/>
    <w:rsid w:val="00455E25"/>
    <w:rsid w:val="00464AE6"/>
    <w:rsid w:val="004751EF"/>
    <w:rsid w:val="00497D7C"/>
    <w:rsid w:val="004A1AAB"/>
    <w:rsid w:val="004A2B69"/>
    <w:rsid w:val="004B492A"/>
    <w:rsid w:val="004D4688"/>
    <w:rsid w:val="004E3E57"/>
    <w:rsid w:val="00510BB4"/>
    <w:rsid w:val="005322C7"/>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4018"/>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3E9C"/>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4508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94C9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0499B"/>
    <w:rsid w:val="00F31678"/>
    <w:rsid w:val="00F4755B"/>
    <w:rsid w:val="00F47F89"/>
    <w:rsid w:val="00F50CEB"/>
    <w:rsid w:val="00F66132"/>
    <w:rsid w:val="00F71629"/>
    <w:rsid w:val="00F752BA"/>
    <w:rsid w:val="00F84967"/>
    <w:rsid w:val="00F913C9"/>
    <w:rsid w:val="00F92EDA"/>
    <w:rsid w:val="00F955F5"/>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6115E-3649-42A5-A881-8C6DADF6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3</cp:revision>
  <cp:lastPrinted>2021-06-24T10:31:00Z</cp:lastPrinted>
  <dcterms:created xsi:type="dcterms:W3CDTF">2021-10-25T11:15:00Z</dcterms:created>
  <dcterms:modified xsi:type="dcterms:W3CDTF">2021-10-25T12:38:00Z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